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12" w:rsidRPr="0021118C" w:rsidRDefault="00DA3043">
      <w:pPr>
        <w:rPr>
          <w:rFonts w:ascii="Arial" w:hAnsi="Arial" w:cs="Arial"/>
          <w:sz w:val="20"/>
          <w:szCs w:val="20"/>
        </w:rPr>
      </w:pPr>
      <w:r w:rsidRPr="0021118C">
        <w:rPr>
          <w:rFonts w:ascii="Arial" w:hAnsi="Arial" w:cs="Arial"/>
          <w:sz w:val="20"/>
          <w:szCs w:val="20"/>
        </w:rPr>
        <w:t xml:space="preserve">Mary Magdalena </w:t>
      </w:r>
      <w:proofErr w:type="spellStart"/>
      <w:r w:rsidRPr="0021118C">
        <w:rPr>
          <w:rFonts w:ascii="Arial" w:hAnsi="Arial" w:cs="Arial"/>
          <w:sz w:val="20"/>
          <w:szCs w:val="20"/>
        </w:rPr>
        <w:t>Heberle</w:t>
      </w:r>
      <w:proofErr w:type="spellEnd"/>
      <w:r w:rsidRPr="0021118C">
        <w:rPr>
          <w:rFonts w:ascii="Arial" w:hAnsi="Arial" w:cs="Arial"/>
          <w:sz w:val="20"/>
          <w:szCs w:val="20"/>
        </w:rPr>
        <w:t xml:space="preserve"> Lorentz – b04101850 d18041912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583"/>
      </w:tblGrid>
      <w:tr w:rsidR="0021118C" w:rsidRPr="0021118C" w:rsidTr="0021118C">
        <w:trPr>
          <w:tblCellSpacing w:w="0" w:type="dxa"/>
        </w:trPr>
        <w:tc>
          <w:tcPr>
            <w:tcW w:w="0" w:type="auto"/>
            <w:hideMark/>
          </w:tcPr>
          <w:p w:rsidR="0021118C" w:rsidRPr="0021118C" w:rsidRDefault="0021118C" w:rsidP="00211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Birth: </w:t>
            </w:r>
          </w:p>
        </w:tc>
        <w:tc>
          <w:tcPr>
            <w:tcW w:w="0" w:type="auto"/>
            <w:hideMark/>
          </w:tcPr>
          <w:p w:rsidR="0021118C" w:rsidRPr="0021118C" w:rsidRDefault="0021118C" w:rsidP="00211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Oct. 4, 1850</w:t>
            </w: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  <w:t>Ontario, Canada</w:t>
            </w:r>
          </w:p>
        </w:tc>
      </w:tr>
      <w:tr w:rsidR="0021118C" w:rsidRPr="0021118C" w:rsidTr="0021118C">
        <w:trPr>
          <w:tblCellSpacing w:w="0" w:type="dxa"/>
        </w:trPr>
        <w:tc>
          <w:tcPr>
            <w:tcW w:w="0" w:type="auto"/>
            <w:hideMark/>
          </w:tcPr>
          <w:p w:rsidR="0021118C" w:rsidRPr="0021118C" w:rsidRDefault="0021118C" w:rsidP="00211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Death: </w:t>
            </w:r>
          </w:p>
        </w:tc>
        <w:tc>
          <w:tcPr>
            <w:tcW w:w="0" w:type="auto"/>
            <w:hideMark/>
          </w:tcPr>
          <w:p w:rsidR="0021118C" w:rsidRPr="0021118C" w:rsidRDefault="0021118C" w:rsidP="00211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Apr. 18, 1912</w:t>
            </w: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  <w:t>Carrick</w:t>
            </w: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  <w:t>Ontario, Canada</w:t>
            </w:r>
          </w:p>
        </w:tc>
      </w:tr>
      <w:tr w:rsidR="0021118C" w:rsidRPr="0021118C" w:rsidTr="0021118C">
        <w:trPr>
          <w:tblCellSpacing w:w="0" w:type="dxa"/>
        </w:trPr>
        <w:tc>
          <w:tcPr>
            <w:tcW w:w="0" w:type="auto"/>
            <w:gridSpan w:val="2"/>
            <w:hideMark/>
          </w:tcPr>
          <w:p w:rsidR="0021118C" w:rsidRPr="0021118C" w:rsidRDefault="0021118C" w:rsidP="002111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1118C">
              <w:rPr>
                <w:rFonts w:ascii="Arial" w:eastAsia="Times New Roman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7DBEE280" wp14:editId="1F0434EC">
                  <wp:extent cx="28575" cy="123825"/>
                  <wp:effectExtent l="0" t="0" r="0" b="0"/>
                  <wp:docPr id="2" name="Picture 2" descr="http://www.findagrave.com/icons2/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indagrave.com/icons2/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  <w:t>Extracted from:</w:t>
            </w: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  <w:t>The Walkerton Telescope</w:t>
            </w: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  <w:t>April 25, 1912</w:t>
            </w: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  <w:t>Page 8</w:t>
            </w: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</w:r>
            <w:r w:rsidRPr="0021118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br/>
              <w:t>MRS. JONAS LORENTZ</w:t>
            </w:r>
          </w:p>
        </w:tc>
      </w:tr>
    </w:tbl>
    <w:p w:rsidR="0021118C" w:rsidRPr="0021118C" w:rsidRDefault="0021118C">
      <w:pPr>
        <w:rPr>
          <w:rFonts w:ascii="Arial" w:hAnsi="Arial" w:cs="Arial"/>
          <w:sz w:val="20"/>
          <w:szCs w:val="20"/>
        </w:rPr>
      </w:pPr>
    </w:p>
    <w:p w:rsidR="00DA3043" w:rsidRPr="0021118C" w:rsidRDefault="00B1312F">
      <w:pPr>
        <w:rPr>
          <w:rFonts w:ascii="Arial" w:hAnsi="Arial" w:cs="Arial"/>
          <w:sz w:val="20"/>
          <w:szCs w:val="20"/>
        </w:rPr>
      </w:pPr>
      <w:r w:rsidRPr="0021118C">
        <w:rPr>
          <w:rFonts w:ascii="Arial" w:hAnsi="Arial" w:cs="Arial"/>
          <w:sz w:val="20"/>
          <w:szCs w:val="20"/>
        </w:rPr>
        <w:t xml:space="preserve">MILDMAY- The death of </w:t>
      </w:r>
      <w:proofErr w:type="spellStart"/>
      <w:r w:rsidRPr="0021118C">
        <w:rPr>
          <w:rFonts w:ascii="Arial" w:hAnsi="Arial" w:cs="Arial"/>
          <w:sz w:val="20"/>
          <w:szCs w:val="20"/>
        </w:rPr>
        <w:t>Mrs.</w:t>
      </w:r>
      <w:proofErr w:type="spellEnd"/>
      <w:r w:rsidRPr="0021118C">
        <w:rPr>
          <w:rFonts w:ascii="Arial" w:hAnsi="Arial" w:cs="Arial"/>
          <w:sz w:val="20"/>
          <w:szCs w:val="20"/>
        </w:rPr>
        <w:t xml:space="preserve"> Mary Lorenz relict of the late Jonas Lorenz occurred suddenly at the home of her son-in-law, Jacob </w:t>
      </w:r>
      <w:proofErr w:type="spellStart"/>
      <w:r w:rsidRPr="0021118C">
        <w:rPr>
          <w:rFonts w:ascii="Arial" w:hAnsi="Arial" w:cs="Arial"/>
          <w:sz w:val="20"/>
          <w:szCs w:val="20"/>
        </w:rPr>
        <w:t>Schefter</w:t>
      </w:r>
      <w:proofErr w:type="spellEnd"/>
      <w:r w:rsidRPr="0021118C">
        <w:rPr>
          <w:rFonts w:ascii="Arial" w:hAnsi="Arial" w:cs="Arial"/>
          <w:sz w:val="20"/>
          <w:szCs w:val="20"/>
        </w:rPr>
        <w:t xml:space="preserve"> last Thursday afternoon. The funeral took place on Saturday morning to the Roman Catholic Cemetery.</w:t>
      </w:r>
    </w:p>
    <w:p w:rsidR="00B1312F" w:rsidRPr="0021118C" w:rsidRDefault="00B1312F">
      <w:pPr>
        <w:rPr>
          <w:rFonts w:ascii="Arial" w:hAnsi="Arial" w:cs="Arial"/>
          <w:sz w:val="20"/>
          <w:szCs w:val="20"/>
        </w:rPr>
      </w:pPr>
      <w:r w:rsidRPr="0021118C">
        <w:rPr>
          <w:rFonts w:ascii="Arial" w:hAnsi="Arial" w:cs="Arial"/>
          <w:sz w:val="20"/>
          <w:szCs w:val="20"/>
        </w:rPr>
        <w:t xml:space="preserve">ATTENDED FUNERAL- </w:t>
      </w:r>
      <w:proofErr w:type="spellStart"/>
      <w:r w:rsidRPr="0021118C">
        <w:rPr>
          <w:rFonts w:ascii="Arial" w:hAnsi="Arial" w:cs="Arial"/>
          <w:sz w:val="20"/>
          <w:szCs w:val="20"/>
        </w:rPr>
        <w:t>Mr.</w:t>
      </w:r>
      <w:proofErr w:type="spellEnd"/>
      <w:r w:rsidRPr="0021118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1118C">
        <w:rPr>
          <w:rFonts w:ascii="Arial" w:hAnsi="Arial" w:cs="Arial"/>
          <w:sz w:val="20"/>
          <w:szCs w:val="20"/>
        </w:rPr>
        <w:t>Mrs.</w:t>
      </w:r>
      <w:proofErr w:type="spellEnd"/>
      <w:r w:rsidRPr="0021118C">
        <w:rPr>
          <w:rFonts w:ascii="Arial" w:hAnsi="Arial" w:cs="Arial"/>
          <w:sz w:val="20"/>
          <w:szCs w:val="20"/>
        </w:rPr>
        <w:t xml:space="preserve"> John Sutter attended the funeral of the latter's mother, </w:t>
      </w:r>
      <w:proofErr w:type="spellStart"/>
      <w:r w:rsidRPr="0021118C">
        <w:rPr>
          <w:rFonts w:ascii="Arial" w:hAnsi="Arial" w:cs="Arial"/>
          <w:sz w:val="20"/>
          <w:szCs w:val="20"/>
        </w:rPr>
        <w:t>Mrs.</w:t>
      </w:r>
      <w:proofErr w:type="spellEnd"/>
      <w:r w:rsidRPr="0021118C">
        <w:rPr>
          <w:rFonts w:ascii="Arial" w:hAnsi="Arial" w:cs="Arial"/>
          <w:sz w:val="20"/>
          <w:szCs w:val="20"/>
        </w:rPr>
        <w:t xml:space="preserve"> Jonas Lorentz, in </w:t>
      </w:r>
      <w:proofErr w:type="spellStart"/>
      <w:r w:rsidRPr="0021118C">
        <w:rPr>
          <w:rFonts w:ascii="Arial" w:hAnsi="Arial" w:cs="Arial"/>
          <w:sz w:val="20"/>
          <w:szCs w:val="20"/>
        </w:rPr>
        <w:t>Mildmay</w:t>
      </w:r>
      <w:proofErr w:type="spellEnd"/>
      <w:r w:rsidRPr="0021118C">
        <w:rPr>
          <w:rFonts w:ascii="Arial" w:hAnsi="Arial" w:cs="Arial"/>
          <w:sz w:val="20"/>
          <w:szCs w:val="20"/>
        </w:rPr>
        <w:t>, on Saturday. The deceased was in her 61st year and died suddenly on Thursday from the effects of a paralytic stroke. She leaves a grown-up family of three sons and five daughters.</w:t>
      </w:r>
    </w:p>
    <w:p w:rsidR="00B1312F" w:rsidRPr="0021118C" w:rsidRDefault="00B1312F">
      <w:pPr>
        <w:rPr>
          <w:rFonts w:ascii="Arial" w:hAnsi="Arial" w:cs="Arial"/>
          <w:sz w:val="20"/>
          <w:szCs w:val="20"/>
        </w:rPr>
      </w:pPr>
      <w:bookmarkStart w:id="0" w:name="_GoBack"/>
      <w:r w:rsidRPr="0021118C"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 wp14:anchorId="7F6F1547" wp14:editId="639032F0">
            <wp:extent cx="2170410" cy="3333750"/>
            <wp:effectExtent l="0" t="0" r="1905" b="0"/>
            <wp:docPr id="1" name="Picture 1" descr="Mary Magdalena &lt;i&gt;Heberle&lt;/i&gt; Lore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y Magdalena &lt;i&gt;Heberle&lt;/i&gt; Lorent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1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312F" w:rsidRPr="0021118C" w:rsidRDefault="00B1312F">
      <w:pPr>
        <w:rPr>
          <w:rFonts w:ascii="Arial" w:hAnsi="Arial" w:cs="Arial"/>
          <w:sz w:val="20"/>
          <w:szCs w:val="20"/>
        </w:rPr>
      </w:pPr>
      <w:r w:rsidRPr="0021118C">
        <w:rPr>
          <w:rFonts w:ascii="Arial" w:hAnsi="Arial" w:cs="Arial"/>
          <w:sz w:val="20"/>
          <w:szCs w:val="20"/>
        </w:rPr>
        <w:t>Inscription</w:t>
      </w:r>
      <w:proofErr w:type="gramStart"/>
      <w:r w:rsidRPr="0021118C">
        <w:rPr>
          <w:rFonts w:ascii="Arial" w:hAnsi="Arial" w:cs="Arial"/>
          <w:sz w:val="20"/>
          <w:szCs w:val="20"/>
        </w:rPr>
        <w:t>:</w:t>
      </w:r>
      <w:proofErr w:type="gramEnd"/>
      <w:r w:rsidRPr="0021118C">
        <w:rPr>
          <w:rFonts w:ascii="Arial" w:hAnsi="Arial" w:cs="Arial"/>
          <w:sz w:val="20"/>
          <w:szCs w:val="20"/>
        </w:rPr>
        <w:br/>
        <w:t>MARY</w:t>
      </w:r>
      <w:r w:rsidRPr="0021118C">
        <w:rPr>
          <w:rFonts w:ascii="Arial" w:hAnsi="Arial" w:cs="Arial"/>
          <w:sz w:val="20"/>
          <w:szCs w:val="20"/>
        </w:rPr>
        <w:br/>
        <w:t>WIFE OF</w:t>
      </w:r>
      <w:r w:rsidRPr="0021118C">
        <w:rPr>
          <w:rFonts w:ascii="Arial" w:hAnsi="Arial" w:cs="Arial"/>
          <w:sz w:val="20"/>
          <w:szCs w:val="20"/>
        </w:rPr>
        <w:br/>
        <w:t>JONAS LORENTZ</w:t>
      </w:r>
      <w:r w:rsidRPr="0021118C">
        <w:rPr>
          <w:rFonts w:ascii="Arial" w:hAnsi="Arial" w:cs="Arial"/>
          <w:sz w:val="20"/>
          <w:szCs w:val="20"/>
        </w:rPr>
        <w:br/>
        <w:t>DIED</w:t>
      </w:r>
      <w:r w:rsidRPr="0021118C">
        <w:rPr>
          <w:rFonts w:ascii="Arial" w:hAnsi="Arial" w:cs="Arial"/>
          <w:sz w:val="20"/>
          <w:szCs w:val="20"/>
        </w:rPr>
        <w:br/>
        <w:t>APRIL 18, 1912</w:t>
      </w:r>
      <w:r w:rsidRPr="0021118C">
        <w:rPr>
          <w:rFonts w:ascii="Arial" w:hAnsi="Arial" w:cs="Arial"/>
          <w:sz w:val="20"/>
          <w:szCs w:val="20"/>
        </w:rPr>
        <w:br/>
        <w:t>AGED</w:t>
      </w:r>
      <w:r w:rsidRPr="0021118C">
        <w:rPr>
          <w:rFonts w:ascii="Arial" w:hAnsi="Arial" w:cs="Arial"/>
          <w:sz w:val="20"/>
          <w:szCs w:val="20"/>
        </w:rPr>
        <w:br/>
        <w:t>61 YEARS</w:t>
      </w:r>
      <w:r w:rsidRPr="0021118C">
        <w:rPr>
          <w:rFonts w:ascii="Arial" w:hAnsi="Arial" w:cs="Arial"/>
          <w:sz w:val="20"/>
          <w:szCs w:val="20"/>
        </w:rPr>
        <w:br/>
        <w:t>R.I.P.</w:t>
      </w:r>
      <w:r w:rsidRPr="0021118C">
        <w:rPr>
          <w:rFonts w:ascii="Arial" w:hAnsi="Arial" w:cs="Arial"/>
          <w:sz w:val="20"/>
          <w:szCs w:val="20"/>
        </w:rPr>
        <w:br/>
        <w:t>________</w:t>
      </w:r>
      <w:r w:rsidRPr="0021118C">
        <w:rPr>
          <w:rFonts w:ascii="Arial" w:hAnsi="Arial" w:cs="Arial"/>
          <w:sz w:val="20"/>
          <w:szCs w:val="20"/>
        </w:rPr>
        <w:br/>
        <w:t>LORENTZ</w:t>
      </w:r>
    </w:p>
    <w:sectPr w:rsidR="00B1312F" w:rsidRPr="0021118C" w:rsidSect="00211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43"/>
    <w:rsid w:val="00017A12"/>
    <w:rsid w:val="0021118C"/>
    <w:rsid w:val="00B1312F"/>
    <w:rsid w:val="00DA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2014-01-29T00:23:00Z</dcterms:created>
  <dcterms:modified xsi:type="dcterms:W3CDTF">2014-01-29T00:30:00Z</dcterms:modified>
</cp:coreProperties>
</file>